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130" w:rsidRPr="003B1130" w:rsidRDefault="00F20090" w:rsidP="003B113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0090"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о численности муниципальных служащих, работников муниципальных учреждений и затратах на их содержание  по бюджету Лозовского 1-го сельского поселения </w:t>
      </w:r>
      <w:proofErr w:type="spellStart"/>
      <w:r w:rsidRPr="00F20090">
        <w:rPr>
          <w:rFonts w:ascii="Times New Roman" w:eastAsia="Calibri" w:hAnsi="Times New Roman" w:cs="Times New Roman"/>
          <w:b/>
          <w:sz w:val="28"/>
          <w:szCs w:val="28"/>
        </w:rPr>
        <w:t>Верхнемамонского</w:t>
      </w:r>
      <w:proofErr w:type="spellEnd"/>
      <w:r w:rsidRPr="00F20090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по состоянию на 01.0</w:t>
      </w:r>
      <w:r w:rsidR="006B47F4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F20090">
        <w:rPr>
          <w:rFonts w:ascii="Times New Roman" w:eastAsia="Calibri" w:hAnsi="Times New Roman" w:cs="Times New Roman"/>
          <w:b/>
          <w:sz w:val="28"/>
          <w:szCs w:val="28"/>
        </w:rPr>
        <w:t>.202</w:t>
      </w:r>
      <w:r w:rsidR="003B1130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F20090"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  <w:bookmarkStart w:id="0" w:name="_GoBack"/>
      <w:bookmarkEnd w:id="0"/>
    </w:p>
    <w:p w:rsidR="003B1130" w:rsidRPr="003B1130" w:rsidRDefault="003B1130" w:rsidP="003B11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130">
        <w:rPr>
          <w:rFonts w:ascii="Times New Roman" w:eastAsia="Calibri" w:hAnsi="Times New Roman" w:cs="Times New Roman"/>
          <w:sz w:val="28"/>
          <w:szCs w:val="28"/>
        </w:rPr>
        <w:t xml:space="preserve">                 По состоянию на 01.07.2024 года штатная численность работников в муниципальных учреждениях Лозовского 1-го сельского поселения </w:t>
      </w:r>
      <w:proofErr w:type="spellStart"/>
      <w:r w:rsidRPr="003B1130">
        <w:rPr>
          <w:rFonts w:ascii="Times New Roman" w:eastAsia="Calibri" w:hAnsi="Times New Roman" w:cs="Times New Roman"/>
          <w:sz w:val="28"/>
          <w:szCs w:val="28"/>
        </w:rPr>
        <w:t>Верхнемамонского</w:t>
      </w:r>
      <w:proofErr w:type="spellEnd"/>
      <w:r w:rsidRPr="003B1130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составила  3,9  единиц. </w:t>
      </w:r>
    </w:p>
    <w:p w:rsidR="003B1130" w:rsidRPr="003B1130" w:rsidRDefault="003B1130" w:rsidP="003B11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130">
        <w:rPr>
          <w:rFonts w:ascii="Times New Roman" w:eastAsia="Calibri" w:hAnsi="Times New Roman" w:cs="Times New Roman"/>
          <w:sz w:val="28"/>
          <w:szCs w:val="28"/>
        </w:rPr>
        <w:t xml:space="preserve">                Штатная численность работников органов местного самоуправления Лозовского 1-го сельского поселения на 01.07.2024 года составила 3,5 единицы, в том числе муниципальных служащих 3,0 единицы. </w:t>
      </w:r>
    </w:p>
    <w:p w:rsidR="003B1130" w:rsidRPr="003B1130" w:rsidRDefault="003B1130" w:rsidP="003B11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130">
        <w:rPr>
          <w:rFonts w:ascii="Times New Roman" w:eastAsia="Calibri" w:hAnsi="Times New Roman" w:cs="Times New Roman"/>
          <w:sz w:val="28"/>
          <w:szCs w:val="28"/>
        </w:rPr>
        <w:t xml:space="preserve">                 По итогам 1 полугодия 2024 года расходы бюджета Лозовского 1-го сельского поселения на денежное содержание муниципальных служащих и работников муниципальных учреждений сложились в объеме  2217,5 тыс. рублей (расходы на заработную плату с начислениями), из них расходы на денежное содержание  муниципальных служащих органов местного самоуправления 928,7 тыс. рублей. </w:t>
      </w:r>
    </w:p>
    <w:p w:rsidR="003B1130" w:rsidRPr="003B1130" w:rsidRDefault="003B1130" w:rsidP="003B11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130">
        <w:rPr>
          <w:rFonts w:ascii="Times New Roman" w:eastAsia="Calibri" w:hAnsi="Times New Roman" w:cs="Times New Roman"/>
          <w:sz w:val="28"/>
          <w:szCs w:val="28"/>
        </w:rPr>
        <w:t xml:space="preserve">                 Норматив формирования расходов на содержание органов местного самоуправления Лозовского 1-го сельского поселения на 2024 год утвержден Департаментом финансов Воронежской области в размере 2636,0 тыс. рублей, исполнено на 01.07.2024 года  928,7 тыс. рублей или 35,2%. В структуре бюджета расходы на содержание органов местного самоуправления составили 43,7%.</w:t>
      </w:r>
    </w:p>
    <w:p w:rsidR="003B1130" w:rsidRPr="003B1130" w:rsidRDefault="003B1130" w:rsidP="003B113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1130" w:rsidRPr="003B1130" w:rsidRDefault="003B1130" w:rsidP="003B1130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8C090E" w:rsidRDefault="008C090E" w:rsidP="003B1130">
      <w:pPr>
        <w:spacing w:line="360" w:lineRule="auto"/>
        <w:jc w:val="both"/>
      </w:pPr>
    </w:p>
    <w:sectPr w:rsidR="008C0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825"/>
    <w:rsid w:val="003B1130"/>
    <w:rsid w:val="006B47F4"/>
    <w:rsid w:val="008C090E"/>
    <w:rsid w:val="00C86391"/>
    <w:rsid w:val="00CD5825"/>
    <w:rsid w:val="00DA312D"/>
    <w:rsid w:val="00F2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1197</Characters>
  <Application>Microsoft Office Word</Application>
  <DocSecurity>0</DocSecurity>
  <Lines>9</Lines>
  <Paragraphs>2</Paragraphs>
  <ScaleCrop>false</ScaleCrop>
  <Company>*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2022-05-24T10:48:00Z</dcterms:created>
  <dcterms:modified xsi:type="dcterms:W3CDTF">2024-08-12T12:48:00Z</dcterms:modified>
</cp:coreProperties>
</file>